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8A15E" w14:textId="77777777" w:rsidR="00C024D8" w:rsidRDefault="00C024D8" w:rsidP="00C024D8">
      <w:pPr>
        <w:jc w:val="left"/>
        <w:rPr>
          <w:b/>
        </w:rPr>
      </w:pPr>
      <w:r>
        <w:rPr>
          <w:b/>
        </w:rPr>
        <w:t xml:space="preserve">Lesson 6  </w:t>
      </w:r>
    </w:p>
    <w:p w14:paraId="71D8E9AC" w14:textId="77777777" w:rsidR="00C1417F" w:rsidRPr="00C1417F" w:rsidRDefault="00C1417F" w:rsidP="00C1417F">
      <w:pPr>
        <w:jc w:val="left"/>
        <w:rPr>
          <w:b/>
        </w:rPr>
      </w:pPr>
      <w:r w:rsidRPr="00C1417F">
        <w:rPr>
          <w:b/>
        </w:rPr>
        <w:t>How Do I Manage My Thought Life?</w:t>
      </w:r>
    </w:p>
    <w:p w14:paraId="641A36CE" w14:textId="2760A8DC" w:rsidR="00C024D8" w:rsidRPr="00C024D8" w:rsidRDefault="00C024D8" w:rsidP="00C1417F">
      <w:pPr>
        <w:jc w:val="left"/>
        <w:rPr>
          <w:b/>
        </w:rPr>
      </w:pPr>
      <w:r>
        <w:rPr>
          <w:b/>
        </w:rPr>
        <w:t>Proverbs 23:7{OT – pg. 852</w:t>
      </w:r>
      <w:proofErr w:type="gramStart"/>
      <w:r>
        <w:rPr>
          <w:b/>
        </w:rPr>
        <w:t>}  “</w:t>
      </w:r>
      <w:proofErr w:type="gramEnd"/>
      <w:r>
        <w:rPr>
          <w:b/>
        </w:rPr>
        <w:t>For as he thinketh in his heart, so is he…”</w:t>
      </w:r>
      <w:bookmarkStart w:id="0" w:name="_GoBack"/>
      <w:bookmarkEnd w:id="0"/>
    </w:p>
    <w:p w14:paraId="5CB563DC" w14:textId="77777777" w:rsidR="00C024D8" w:rsidRDefault="00C024D8" w:rsidP="00C024D8">
      <w:pPr>
        <w:jc w:val="left"/>
        <w:rPr>
          <w:b/>
          <w:color w:val="0070C0"/>
        </w:rPr>
      </w:pPr>
    </w:p>
    <w:p w14:paraId="35C4E5C2" w14:textId="77777777" w:rsidR="00C024D8" w:rsidRDefault="00C024D8" w:rsidP="00C024D8">
      <w:pPr>
        <w:pStyle w:val="ListParagraph"/>
        <w:numPr>
          <w:ilvl w:val="0"/>
          <w:numId w:val="6"/>
        </w:numPr>
        <w:jc w:val="left"/>
      </w:pPr>
      <w:r>
        <w:t>Our thought life impacts every aspect of our being:</w:t>
      </w:r>
    </w:p>
    <w:p w14:paraId="5DAF2076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Thoughts</w:t>
      </w:r>
    </w:p>
    <w:p w14:paraId="227D38AB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Emotions</w:t>
      </w:r>
    </w:p>
    <w:p w14:paraId="38F3BDE1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Will (Choices)</w:t>
      </w:r>
    </w:p>
    <w:p w14:paraId="79C83EB2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Attitudes</w:t>
      </w:r>
    </w:p>
    <w:p w14:paraId="121A2A54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 xml:space="preserve">Words </w:t>
      </w:r>
    </w:p>
    <w:p w14:paraId="10D68F24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Actions/behavior.</w:t>
      </w:r>
    </w:p>
    <w:p w14:paraId="123E1B84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Conscience</w:t>
      </w:r>
    </w:p>
    <w:p w14:paraId="73B25CB5" w14:textId="77777777" w:rsidR="00C024D8" w:rsidRDefault="00C024D8" w:rsidP="00C024D8">
      <w:pPr>
        <w:pStyle w:val="ListParagraph"/>
        <w:numPr>
          <w:ilvl w:val="0"/>
          <w:numId w:val="6"/>
        </w:numPr>
        <w:jc w:val="left"/>
      </w:pPr>
      <w:r>
        <w:t>Our thought life impacts every aspect of our life and living:</w:t>
      </w:r>
    </w:p>
    <w:p w14:paraId="1C9B9014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Likes/dislikes</w:t>
      </w:r>
    </w:p>
    <w:p w14:paraId="16F320B7" w14:textId="77777777" w:rsidR="00C024D8" w:rsidRDefault="00C024D8" w:rsidP="00C024D8">
      <w:pPr>
        <w:pStyle w:val="ListParagraph"/>
        <w:ind w:left="1440"/>
        <w:jc w:val="left"/>
      </w:pPr>
    </w:p>
    <w:p w14:paraId="083AD0F8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Choice of work; attitude towards work; commitment…</w:t>
      </w:r>
    </w:p>
    <w:p w14:paraId="536F6E51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 xml:space="preserve">Traumatic event </w:t>
      </w:r>
      <w:r>
        <w:sym w:font="Wingdings" w:char="F0E0"/>
      </w:r>
      <w:r>
        <w:t xml:space="preserve"> recovery vs. destruction.</w:t>
      </w:r>
    </w:p>
    <w:p w14:paraId="74E80A6A" w14:textId="77777777" w:rsidR="00C024D8" w:rsidRDefault="00C024D8" w:rsidP="00C024D8">
      <w:pPr>
        <w:pStyle w:val="ListParagraph"/>
        <w:numPr>
          <w:ilvl w:val="0"/>
          <w:numId w:val="6"/>
        </w:numPr>
        <w:jc w:val="left"/>
      </w:pPr>
      <w:r>
        <w:t>Our thought life is affected by multiple influences:</w:t>
      </w:r>
    </w:p>
    <w:p w14:paraId="04E4816B" w14:textId="77777777" w:rsidR="00C024D8" w:rsidRDefault="00C024D8" w:rsidP="00C024D8">
      <w:pPr>
        <w:pStyle w:val="ListParagraph"/>
        <w:numPr>
          <w:ilvl w:val="1"/>
          <w:numId w:val="3"/>
        </w:numPr>
        <w:jc w:val="left"/>
      </w:pPr>
      <w:r>
        <w:t>The __________ – Lusts, malice, pride, anger, bitterness, uncleanness, etc.</w:t>
      </w:r>
    </w:p>
    <w:p w14:paraId="4D45918E" w14:textId="77777777" w:rsidR="00C024D8" w:rsidRDefault="00C024D8" w:rsidP="00C024D8">
      <w:pPr>
        <w:pStyle w:val="ListParagraph"/>
        <w:numPr>
          <w:ilvl w:val="1"/>
          <w:numId w:val="3"/>
        </w:numPr>
        <w:jc w:val="left"/>
      </w:pPr>
      <w:r>
        <w:t>_____________ – both good and bad; righteous and evil. From multiple people.</w:t>
      </w:r>
    </w:p>
    <w:p w14:paraId="00EDCA75" w14:textId="77777777" w:rsidR="00C024D8" w:rsidRDefault="00C024D8" w:rsidP="00C024D8">
      <w:pPr>
        <w:pStyle w:val="ListParagraph"/>
        <w:numPr>
          <w:ilvl w:val="1"/>
          <w:numId w:val="3"/>
        </w:numPr>
        <w:jc w:val="left"/>
      </w:pPr>
      <w:r>
        <w:t>Exposure – Intended/unintended; life/living; media, etc.</w:t>
      </w:r>
    </w:p>
    <w:p w14:paraId="3D7CA420" w14:textId="77777777" w:rsidR="00C024D8" w:rsidRDefault="00C024D8" w:rsidP="00C024D8">
      <w:pPr>
        <w:pStyle w:val="ListParagraph"/>
        <w:numPr>
          <w:ilvl w:val="1"/>
          <w:numId w:val="3"/>
        </w:numPr>
        <w:jc w:val="left"/>
      </w:pPr>
      <w:r>
        <w:t>Creative imagination – Evil vs. good.</w:t>
      </w:r>
    </w:p>
    <w:p w14:paraId="71B12D40" w14:textId="77777777" w:rsidR="00C024D8" w:rsidRPr="001F1B94" w:rsidRDefault="00C024D8" w:rsidP="00C024D8">
      <w:pPr>
        <w:pStyle w:val="ListParagraph"/>
        <w:numPr>
          <w:ilvl w:val="0"/>
          <w:numId w:val="4"/>
        </w:numPr>
        <w:jc w:val="left"/>
      </w:pPr>
      <w:r w:rsidRPr="003071B4">
        <w:rPr>
          <w:b/>
          <w:color w:val="0070C0"/>
        </w:rPr>
        <w:t>Your thought life is the sum of your influences</w:t>
      </w:r>
      <w:r>
        <w:rPr>
          <w:b/>
          <w:color w:val="0070C0"/>
        </w:rPr>
        <w:t xml:space="preserve"> and the inner man</w:t>
      </w:r>
      <w:r w:rsidRPr="003071B4">
        <w:rPr>
          <w:b/>
          <w:color w:val="0070C0"/>
        </w:rPr>
        <w:t>!</w:t>
      </w:r>
    </w:p>
    <w:p w14:paraId="3521DC73" w14:textId="77777777" w:rsidR="00C024D8" w:rsidRDefault="00C024D8" w:rsidP="00C024D8">
      <w:pPr>
        <w:jc w:val="left"/>
      </w:pPr>
    </w:p>
    <w:p w14:paraId="6F12E657" w14:textId="77777777" w:rsidR="00C024D8" w:rsidRDefault="00C024D8" w:rsidP="00C024D8">
      <w:pPr>
        <w:pStyle w:val="ListParagraph"/>
        <w:numPr>
          <w:ilvl w:val="0"/>
          <w:numId w:val="6"/>
        </w:numPr>
        <w:jc w:val="left"/>
      </w:pPr>
      <w:r>
        <w:t>Consider these passages from the Word regarding our thought life:</w:t>
      </w:r>
    </w:p>
    <w:p w14:paraId="431B8B25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Prov. 23:7{OT – pg. 852} – How &amp; what you think determines what you become.</w:t>
      </w:r>
    </w:p>
    <w:p w14:paraId="12B5E7E1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Genesis 6:5{OT – pg. 7} – The thought life produced the wicked society that God had to destroy by the flood.</w:t>
      </w:r>
    </w:p>
    <w:p w14:paraId="678D699E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Proverbs 6:16-19{OT – pg. 836} – #4 on God’s hate list</w:t>
      </w:r>
      <w:r w:rsidR="003B3959">
        <w:t xml:space="preserve"> is a heart that </w:t>
      </w:r>
      <w:proofErr w:type="spellStart"/>
      <w:r w:rsidR="003B3959">
        <w:t>deviseth</w:t>
      </w:r>
      <w:proofErr w:type="spellEnd"/>
      <w:r w:rsidR="003B3959">
        <w:t xml:space="preserve"> ___________________</w:t>
      </w:r>
      <w:r>
        <w:t xml:space="preserve"> imaginations.</w:t>
      </w:r>
    </w:p>
    <w:p w14:paraId="3719CC28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Ezekiel 11:5{OT – pg. 1049} – God says He knows the things that come into your mind, every one of them.  (Cp. Ps. 94:11{OT – pg. 797})</w:t>
      </w:r>
    </w:p>
    <w:p w14:paraId="73B9FABD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As a believer in Christ we are commanded to renew our minds (Rom. 12:2{NT – pg. 230}; Eph. 4:23{NT – pg. 277}</w:t>
      </w:r>
      <w:r w:rsidR="003B3959">
        <w:t>) and then bring every ______________</w:t>
      </w:r>
      <w:r>
        <w:t xml:space="preserve"> into captivity and obedience to Christ (II Cor. 10:5{NT – pg. 263})</w:t>
      </w:r>
    </w:p>
    <w:p w14:paraId="40D50731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Hebr. 4:12{NT – pg. 310} – the Word of God is the key tool for examining and changing our thought life.</w:t>
      </w:r>
    </w:p>
    <w:p w14:paraId="4781B73F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God through the washing of His word can change our thought life so that we may come to God with confidence (I John 2:28</w:t>
      </w:r>
      <w:r w:rsidR="00A43743">
        <w:t>{NT – 336}</w:t>
      </w:r>
      <w:r>
        <w:t>) and ask Him to search me and know my thoughts (Ps. 139:23</w:t>
      </w:r>
      <w:r w:rsidR="00A43743">
        <w:t>{OT – pg. 825}</w:t>
      </w:r>
      <w:r>
        <w:t>).</w:t>
      </w:r>
    </w:p>
    <w:p w14:paraId="565FBA8F" w14:textId="77777777" w:rsidR="00C024D8" w:rsidRDefault="00C024D8" w:rsidP="00C024D8">
      <w:pPr>
        <w:pStyle w:val="ListParagraph"/>
        <w:numPr>
          <w:ilvl w:val="0"/>
          <w:numId w:val="6"/>
        </w:numPr>
        <w:jc w:val="left"/>
      </w:pPr>
      <w:r>
        <w:t>Changing and controlling our thought life is command</w:t>
      </w:r>
      <w:r w:rsidR="001B7916">
        <w:t>ed</w:t>
      </w:r>
      <w:r>
        <w:t xml:space="preserve"> by God.    (Rom. 12:2</w:t>
      </w:r>
      <w:r w:rsidR="00A43743">
        <w:t>{NT – pg. 230}</w:t>
      </w:r>
      <w:r>
        <w:t>; Eph. 4:23</w:t>
      </w:r>
      <w:r w:rsidR="00A43743">
        <w:t>{NT – pg. 277</w:t>
      </w:r>
      <w:proofErr w:type="gramStart"/>
      <w:r w:rsidR="00A43743">
        <w:t>}</w:t>
      </w:r>
      <w:r>
        <w:t>;  II</w:t>
      </w:r>
      <w:proofErr w:type="gramEnd"/>
      <w:r>
        <w:t xml:space="preserve"> Corinth. 10:5</w:t>
      </w:r>
      <w:r w:rsidR="00A43743">
        <w:t>{NT – pg. 263}</w:t>
      </w:r>
      <w:r>
        <w:t xml:space="preserve">) </w:t>
      </w:r>
    </w:p>
    <w:p w14:paraId="3184F583" w14:textId="77777777" w:rsidR="00C024D8" w:rsidRPr="00A913B6" w:rsidRDefault="00C024D8" w:rsidP="00C024D8">
      <w:pPr>
        <w:pStyle w:val="ListParagraph"/>
        <w:numPr>
          <w:ilvl w:val="1"/>
          <w:numId w:val="6"/>
        </w:numPr>
        <w:jc w:val="left"/>
      </w:pPr>
      <w:r>
        <w:lastRenderedPageBreak/>
        <w:t xml:space="preserve">Remember – we do not forget old or existing thoughts on purpose; rather we tend to forget by </w:t>
      </w:r>
      <w:r w:rsidR="003B3959">
        <w:t>not ______________</w:t>
      </w:r>
      <w:r>
        <w:t xml:space="preserve"> about it anymore. </w:t>
      </w:r>
    </w:p>
    <w:p w14:paraId="54CB7C34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A great deal of our thought life will be determined by whether we walk after the flesh or after the Spirit (Gal. 5:16-17</w:t>
      </w:r>
      <w:r w:rsidR="00A43743">
        <w:t>{NT – pg. 272}</w:t>
      </w:r>
      <w:r>
        <w:t>)</w:t>
      </w:r>
    </w:p>
    <w:p w14:paraId="1D68BA06" w14:textId="77777777" w:rsidR="00C024D8" w:rsidRDefault="00C024D8" w:rsidP="00C024D8">
      <w:pPr>
        <w:pStyle w:val="ListParagraph"/>
        <w:numPr>
          <w:ilvl w:val="2"/>
          <w:numId w:val="6"/>
        </w:numPr>
        <w:jc w:val="left"/>
      </w:pPr>
      <w:r>
        <w:t>Flesh – Gal. 5:19-21</w:t>
      </w:r>
      <w:r w:rsidR="00A43743">
        <w:t>{NT – pg. 272}</w:t>
      </w:r>
      <w:r>
        <w:t>; Eph. 4:22-30</w:t>
      </w:r>
      <w:r w:rsidR="00A43743">
        <w:t>{NT – pg. 277}</w:t>
      </w:r>
      <w:r>
        <w:t>; Col. 3:5-8</w:t>
      </w:r>
      <w:r w:rsidR="00A43743">
        <w:t>{NT – pg. 287}</w:t>
      </w:r>
    </w:p>
    <w:p w14:paraId="55B53791" w14:textId="77777777" w:rsidR="00C024D8" w:rsidRDefault="00C024D8" w:rsidP="00C024D8">
      <w:pPr>
        <w:pStyle w:val="ListParagraph"/>
        <w:numPr>
          <w:ilvl w:val="2"/>
          <w:numId w:val="6"/>
        </w:numPr>
        <w:jc w:val="left"/>
      </w:pPr>
      <w:r>
        <w:t>Spirit – Gal. 5:22-23</w:t>
      </w:r>
      <w:r w:rsidR="00A43743">
        <w:t>{NT – pg. 272}</w:t>
      </w:r>
      <w:r>
        <w:t>; Phil. 4:8-9</w:t>
      </w:r>
      <w:r w:rsidR="00A43743">
        <w:t>{NT – pg. 283}.</w:t>
      </w:r>
    </w:p>
    <w:p w14:paraId="2421A924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We change our thought life by willfully disciplined choices – the imaginations and meditations (Phil. 4:8-9</w:t>
      </w:r>
      <w:r w:rsidR="00A43743">
        <w:t>{NT - -pg. 283}</w:t>
      </w:r>
      <w:r>
        <w:t>).</w:t>
      </w:r>
    </w:p>
    <w:p w14:paraId="3A62A065" w14:textId="77777777" w:rsidR="00C024D8" w:rsidRDefault="00C024D8" w:rsidP="00C024D8">
      <w:pPr>
        <w:pStyle w:val="ListParagraph"/>
        <w:numPr>
          <w:ilvl w:val="2"/>
          <w:numId w:val="6"/>
        </w:numPr>
        <w:jc w:val="left"/>
      </w:pPr>
      <w:r>
        <w:t>The idle mind is the devil’s workshop.</w:t>
      </w:r>
    </w:p>
    <w:p w14:paraId="74B0261E" w14:textId="77777777" w:rsidR="00C024D8" w:rsidRDefault="00C024D8" w:rsidP="00C024D8">
      <w:pPr>
        <w:pStyle w:val="ListParagraph"/>
        <w:numPr>
          <w:ilvl w:val="2"/>
          <w:numId w:val="6"/>
        </w:numPr>
        <w:spacing w:before="240"/>
        <w:jc w:val="left"/>
      </w:pPr>
      <w:r>
        <w:t>We may need to have a plan of what to think about when we have nothing specific to think about. (Isa. 26:3</w:t>
      </w:r>
      <w:r w:rsidR="00A43743">
        <w:t>{OT – pg. 903}</w:t>
      </w:r>
      <w:r>
        <w:t xml:space="preserve"> – “…whose mind is stayed {</w:t>
      </w:r>
      <w:r>
        <w:rPr>
          <w:i/>
        </w:rPr>
        <w:t>fixed</w:t>
      </w:r>
      <w:r>
        <w:t>} on thee…)</w:t>
      </w:r>
    </w:p>
    <w:p w14:paraId="24B34E87" w14:textId="77777777" w:rsidR="00C024D8" w:rsidRDefault="00C024D8" w:rsidP="00C024D8">
      <w:pPr>
        <w:pStyle w:val="ListParagraph"/>
        <w:numPr>
          <w:ilvl w:val="2"/>
          <w:numId w:val="6"/>
        </w:numPr>
        <w:jc w:val="left"/>
      </w:pPr>
      <w:r>
        <w:t>Cp. Ps. 19:14</w:t>
      </w:r>
      <w:r w:rsidR="00A43743">
        <w:t>{OT – pg. 749}</w:t>
      </w:r>
      <w:r>
        <w:t>; 104:34</w:t>
      </w:r>
      <w:r w:rsidR="00A43743">
        <w:t>{OT – pg. 803}</w:t>
      </w:r>
      <w:r>
        <w:t>; 119:97-99</w:t>
      </w:r>
      <w:r w:rsidR="00A43743">
        <w:t>{OT – pg. 816}</w:t>
      </w:r>
      <w:r>
        <w:t>.</w:t>
      </w:r>
    </w:p>
    <w:p w14:paraId="0DD84DD0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We must guard the exposures into our thought life.</w:t>
      </w:r>
    </w:p>
    <w:p w14:paraId="3E2DE3F4" w14:textId="77777777" w:rsidR="00C024D8" w:rsidRDefault="00C024D8" w:rsidP="00C024D8">
      <w:pPr>
        <w:pStyle w:val="ListParagraph"/>
        <w:numPr>
          <w:ilvl w:val="2"/>
          <w:numId w:val="6"/>
        </w:numPr>
        <w:jc w:val="left"/>
      </w:pPr>
      <w:r>
        <w:t>Cp. Job 31:1</w:t>
      </w:r>
      <w:r w:rsidR="00A43743">
        <w:t>{OT – pg. 727}</w:t>
      </w:r>
      <w:r>
        <w:t xml:space="preserve"> w/ II Samuel 11:2</w:t>
      </w:r>
      <w:r w:rsidR="00A43743">
        <w:t>{OT – pg. 441}</w:t>
      </w:r>
    </w:p>
    <w:p w14:paraId="018ED4BF" w14:textId="77777777" w:rsidR="00C024D8" w:rsidRDefault="00C024D8" w:rsidP="00C024D8">
      <w:pPr>
        <w:pStyle w:val="ListParagraph"/>
        <w:numPr>
          <w:ilvl w:val="2"/>
          <w:numId w:val="6"/>
        </w:numPr>
        <w:jc w:val="left"/>
      </w:pPr>
      <w:r>
        <w:t>Prov. 22:24-25</w:t>
      </w:r>
      <w:r w:rsidR="00A43743">
        <w:t>{OT – pg. 852}</w:t>
      </w:r>
    </w:p>
    <w:p w14:paraId="5F845357" w14:textId="6600586C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 xml:space="preserve">We must guard the instructions that we receive (Col. </w:t>
      </w:r>
      <w:r w:rsidR="00C87312">
        <w:t>2</w:t>
      </w:r>
      <w:r>
        <w:t>:8</w:t>
      </w:r>
      <w:r w:rsidR="00A43743">
        <w:t>{NT – pg. 287}</w:t>
      </w:r>
      <w:r>
        <w:t>; Prov. 19:27</w:t>
      </w:r>
      <w:r w:rsidR="006366BE">
        <w:t>{OT – pg. 849}</w:t>
      </w:r>
      <w:r>
        <w:t>).</w:t>
      </w:r>
    </w:p>
    <w:p w14:paraId="727E1409" w14:textId="77777777" w:rsidR="00C024D8" w:rsidRDefault="00C024D8" w:rsidP="00C024D8">
      <w:pPr>
        <w:pStyle w:val="ListParagraph"/>
        <w:numPr>
          <w:ilvl w:val="2"/>
          <w:numId w:val="6"/>
        </w:numPr>
        <w:jc w:val="left"/>
      </w:pPr>
      <w:r>
        <w:t>Philosophies rooted in pride, greed, covetousness, etc.</w:t>
      </w:r>
    </w:p>
    <w:p w14:paraId="69D383FE" w14:textId="77777777" w:rsidR="00C024D8" w:rsidRDefault="00C024D8" w:rsidP="00C024D8">
      <w:pPr>
        <w:pStyle w:val="ListParagraph"/>
        <w:ind w:left="2160"/>
        <w:jc w:val="left"/>
      </w:pPr>
    </w:p>
    <w:p w14:paraId="727BA8AC" w14:textId="77777777" w:rsidR="00C024D8" w:rsidRDefault="00C024D8" w:rsidP="00C024D8">
      <w:pPr>
        <w:pStyle w:val="ListParagraph"/>
        <w:numPr>
          <w:ilvl w:val="0"/>
          <w:numId w:val="6"/>
        </w:numPr>
        <w:jc w:val="left"/>
      </w:pPr>
      <w:r>
        <w:t>Characteristics of the thought life of the lost who think and live after the flesh.</w:t>
      </w:r>
    </w:p>
    <w:p w14:paraId="0D02C2ED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They will span from utter corruption to a religious self-righteous type life.</w:t>
      </w:r>
      <w:r>
        <w:tab/>
      </w:r>
      <w:r>
        <w:tab/>
        <w:t xml:space="preserve"> (John 16:2</w:t>
      </w:r>
      <w:r w:rsidR="006366BE">
        <w:t>{NT – pg. 158}</w:t>
      </w:r>
      <w:r>
        <w:t>; Rom. 1:25</w:t>
      </w:r>
      <w:r w:rsidR="006366BE">
        <w:t>{NT – pg. 217}</w:t>
      </w:r>
      <w:r>
        <w:t>; &amp; Cain in Gen. 4:3-7</w:t>
      </w:r>
      <w:r w:rsidR="009916C3">
        <w:t>{O</w:t>
      </w:r>
      <w:r w:rsidR="006366BE">
        <w:t>T – pg. 5}</w:t>
      </w:r>
      <w:r>
        <w:t>)</w:t>
      </w:r>
    </w:p>
    <w:p w14:paraId="3DFCBC10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Prov. 15:26</w:t>
      </w:r>
      <w:r w:rsidR="006366BE">
        <w:t>{OT – pg. 845}</w:t>
      </w:r>
      <w:r>
        <w:t xml:space="preserve"> – His thought-life will be an abomination unto God.</w:t>
      </w:r>
    </w:p>
    <w:p w14:paraId="23C793F8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Their thinking is corrupted by the evil working of the flesh.  (Gen. 6:5</w:t>
      </w:r>
      <w:r w:rsidR="00CF618D">
        <w:t>{OT – pg. 7}</w:t>
      </w:r>
      <w:r>
        <w:t>; Gal. 5:19-21</w:t>
      </w:r>
      <w:r w:rsidR="00CF618D">
        <w:t>{NT – pg. 272}</w:t>
      </w:r>
      <w:r>
        <w:t>; Eph. 2:3</w:t>
      </w:r>
      <w:r w:rsidR="00CF618D">
        <w:t>{NT – pg. 274</w:t>
      </w:r>
      <w:proofErr w:type="gramStart"/>
      <w:r w:rsidR="00CF618D">
        <w:t>};Eph.</w:t>
      </w:r>
      <w:proofErr w:type="gramEnd"/>
      <w:r>
        <w:t xml:space="preserve"> 4:22-30</w:t>
      </w:r>
      <w:r w:rsidR="00CF618D">
        <w:t>{NT – pg. 277}</w:t>
      </w:r>
      <w:r>
        <w:t>; Col. 3:5-8</w:t>
      </w:r>
      <w:r w:rsidR="00CF618D">
        <w:t>{NT – pg. 287}</w:t>
      </w:r>
      <w:r>
        <w:t>)</w:t>
      </w:r>
    </w:p>
    <w:p w14:paraId="3A8468FC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Ps. 10:4</w:t>
      </w:r>
      <w:r w:rsidR="00CF618D">
        <w:t>{OT – pg. 743}</w:t>
      </w:r>
      <w:r>
        <w:t xml:space="preserve"> – Will not desire to keep God in any of his thoughts.</w:t>
      </w:r>
    </w:p>
    <w:p w14:paraId="04BC67DD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Col. 2:18</w:t>
      </w:r>
      <w:r w:rsidR="00CF618D">
        <w:t>{NT – pg. 286}</w:t>
      </w:r>
      <w:r>
        <w:t>; Eph. 4:17</w:t>
      </w:r>
      <w:r w:rsidR="00CF618D">
        <w:t>{NT – pg. 277}</w:t>
      </w:r>
      <w:r>
        <w:t xml:space="preserve"> – His thought life is filled with pride, vanity, and self-deception.</w:t>
      </w:r>
    </w:p>
    <w:p w14:paraId="4AE9345E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Titus 1:15</w:t>
      </w:r>
      <w:r w:rsidR="00CF618D">
        <w:t>{NT – pg. 304}</w:t>
      </w:r>
      <w:r>
        <w:t xml:space="preserve"> – His thought life is defiled on many levels.</w:t>
      </w:r>
    </w:p>
    <w:p w14:paraId="6F8AE4FE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Rom. 1:21, 28</w:t>
      </w:r>
      <w:r w:rsidR="00CF618D">
        <w:t>{NT – pg. 217-218}</w:t>
      </w:r>
      <w:r>
        <w:t xml:space="preserve"> – His thought life can be turned over to a reprobate mind.</w:t>
      </w:r>
    </w:p>
    <w:p w14:paraId="3E7FE53A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Phil. 3:4</w:t>
      </w:r>
      <w:r w:rsidR="00CF618D">
        <w:t>{NT – pg. 282}</w:t>
      </w:r>
      <w:r>
        <w:t xml:space="preserve"> – He will be deceived to trust in the flesh.</w:t>
      </w:r>
    </w:p>
    <w:p w14:paraId="4B89ACC6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James 4:5</w:t>
      </w:r>
      <w:r w:rsidR="00CF618D">
        <w:t>{NT – pg. 324}</w:t>
      </w:r>
      <w:r>
        <w:t xml:space="preserve"> – He will be deceived into thinking the scriptures speak in vain.</w:t>
      </w:r>
    </w:p>
    <w:p w14:paraId="7BB60570" w14:textId="77777777" w:rsidR="00C024D8" w:rsidRP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Col. 1:21</w:t>
      </w:r>
      <w:r w:rsidR="00CF618D">
        <w:t>{NT – pg. 285}</w:t>
      </w:r>
      <w:r>
        <w:t xml:space="preserve"> – will make himself an enemy of God through his thought life.</w:t>
      </w:r>
    </w:p>
    <w:p w14:paraId="10FB8DE8" w14:textId="77777777" w:rsidR="00C024D8" w:rsidRDefault="00C024D8" w:rsidP="00C024D8">
      <w:pPr>
        <w:jc w:val="left"/>
        <w:rPr>
          <w:b/>
          <w:color w:val="0070C0"/>
        </w:rPr>
      </w:pPr>
    </w:p>
    <w:p w14:paraId="1D7FA645" w14:textId="77777777" w:rsidR="00C024D8" w:rsidRDefault="00C024D8" w:rsidP="00C024D8">
      <w:pPr>
        <w:pStyle w:val="ListParagraph"/>
        <w:numPr>
          <w:ilvl w:val="0"/>
          <w:numId w:val="6"/>
        </w:numPr>
        <w:jc w:val="left"/>
      </w:pPr>
      <w:r>
        <w:lastRenderedPageBreak/>
        <w:t>Characteristics of the thought life of the saved, but carnal who think more after the flesh than after the Spirit.</w:t>
      </w:r>
    </w:p>
    <w:p w14:paraId="451A6641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James 1:7-8</w:t>
      </w:r>
      <w:r w:rsidR="00CF618D">
        <w:t>{NT – pg. 322}</w:t>
      </w:r>
      <w:r>
        <w:t xml:space="preserve"> – He will be double-minded and unstable in all his ways.</w:t>
      </w:r>
    </w:p>
    <w:p w14:paraId="20D1A681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Romans 8:7</w:t>
      </w:r>
      <w:r w:rsidR="00CF618D">
        <w:t>{NT – pg. 225}</w:t>
      </w:r>
      <w:r>
        <w:t xml:space="preserve"> – His thought life will be at enmity with God.</w:t>
      </w:r>
    </w:p>
    <w:p w14:paraId="25ED6301" w14:textId="77777777" w:rsidR="00C024D8" w:rsidRDefault="00C024D8" w:rsidP="00C024D8">
      <w:pPr>
        <w:jc w:val="left"/>
      </w:pPr>
    </w:p>
    <w:p w14:paraId="1EFBE36C" w14:textId="77777777" w:rsidR="00C024D8" w:rsidRDefault="00C024D8" w:rsidP="00C024D8">
      <w:pPr>
        <w:pStyle w:val="ListParagraph"/>
        <w:numPr>
          <w:ilvl w:val="0"/>
          <w:numId w:val="6"/>
        </w:numPr>
        <w:jc w:val="left"/>
      </w:pPr>
      <w:r>
        <w:t>The key to a truly changed thought-life is in one word – Repentance!  This is truly a changed and renewed thinking (Rom. 12:2</w:t>
      </w:r>
      <w:r w:rsidR="00CF618D">
        <w:t>{NT – pg. 230}</w:t>
      </w:r>
      <w:r>
        <w:t>; Eph. 4:23</w:t>
      </w:r>
      <w:r w:rsidR="00CF618D">
        <w:t>{NT – pg. 277}</w:t>
      </w:r>
      <w:r>
        <w:t>)</w:t>
      </w:r>
    </w:p>
    <w:p w14:paraId="405079B4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The problem with the carnal Christian is that they are unwilling to see their thought life after the flesh as sinful and therefore unwilling to abandon it.</w:t>
      </w:r>
    </w:p>
    <w:p w14:paraId="6A59D591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Repentance = hating that which is wrong and desiring that which is right.</w:t>
      </w:r>
    </w:p>
    <w:p w14:paraId="1362FA17" w14:textId="77777777" w:rsidR="00C024D8" w:rsidRDefault="00C024D8" w:rsidP="00C024D8">
      <w:pPr>
        <w:jc w:val="left"/>
      </w:pPr>
    </w:p>
    <w:p w14:paraId="5720F2BC" w14:textId="77777777" w:rsidR="00C024D8" w:rsidRDefault="00C024D8" w:rsidP="00C024D8">
      <w:pPr>
        <w:pStyle w:val="ListParagraph"/>
        <w:numPr>
          <w:ilvl w:val="0"/>
          <w:numId w:val="6"/>
        </w:numPr>
        <w:jc w:val="left"/>
      </w:pPr>
      <w:r>
        <w:t>Characteristics of a Spirit-led thought life:</w:t>
      </w:r>
    </w:p>
    <w:p w14:paraId="260D00D9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Prov. 12:5</w:t>
      </w:r>
      <w:proofErr w:type="gramStart"/>
      <w:r>
        <w:t>a</w:t>
      </w:r>
      <w:r w:rsidR="00CF618D">
        <w:t>{</w:t>
      </w:r>
      <w:proofErr w:type="gramEnd"/>
      <w:r w:rsidR="00CF618D">
        <w:t>OT – pg. 841}</w:t>
      </w:r>
      <w:r>
        <w:t xml:space="preserve"> – The thoughts of the righteous are right.</w:t>
      </w:r>
    </w:p>
    <w:p w14:paraId="5BE6438C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Gal. 5:22-23</w:t>
      </w:r>
      <w:r w:rsidR="00CF618D">
        <w:t>{NT – pg. 272}</w:t>
      </w:r>
      <w:r>
        <w:t xml:space="preserve"> – The thought life will be characterized by the Fruit of the Spirit.</w:t>
      </w:r>
    </w:p>
    <w:p w14:paraId="2BBA2CF9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Phil. 4:8-9</w:t>
      </w:r>
      <w:r w:rsidR="00CF618D">
        <w:t>{NT – pg. 283}</w:t>
      </w:r>
      <w:r>
        <w:t xml:space="preserve"> – The thought life will be characterized by Godly virtues.</w:t>
      </w:r>
    </w:p>
    <w:p w14:paraId="205C2181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Ps. 119:113</w:t>
      </w:r>
      <w:proofErr w:type="gramStart"/>
      <w:r>
        <w:t>a</w:t>
      </w:r>
      <w:r w:rsidR="00CF618D">
        <w:t>{</w:t>
      </w:r>
      <w:proofErr w:type="gramEnd"/>
      <w:r w:rsidR="00CF618D">
        <w:t>OT – pg. 817}</w:t>
      </w:r>
      <w:r>
        <w:t xml:space="preserve"> – In contrast the thought life will hate vain thoughts.</w:t>
      </w:r>
    </w:p>
    <w:p w14:paraId="097E0B90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I Cor. 13:5</w:t>
      </w:r>
      <w:r w:rsidR="00CF618D">
        <w:t>{NT – pg. 249}</w:t>
      </w:r>
      <w:r>
        <w:t xml:space="preserve"> – The thought life will not think evil (or malice) towards others.</w:t>
      </w:r>
    </w:p>
    <w:p w14:paraId="438E418B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I Cor. 2:16</w:t>
      </w:r>
      <w:r w:rsidR="00CF618D">
        <w:t>{NT – pg. 238}</w:t>
      </w:r>
      <w:r>
        <w:t>; Phil. 2:5</w:t>
      </w:r>
      <w:r w:rsidR="00CF618D">
        <w:t>{NT – pg. 281}</w:t>
      </w:r>
      <w:r>
        <w:t xml:space="preserve"> – Will seek to put on the mind of Christ.</w:t>
      </w:r>
    </w:p>
    <w:p w14:paraId="43754E1C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Phil. 1:27; 2:2, 5</w:t>
      </w:r>
      <w:r w:rsidR="009916C3">
        <w:t xml:space="preserve">{NT – pg. </w:t>
      </w:r>
      <w:r w:rsidR="003B3959">
        <w:t>281}</w:t>
      </w:r>
      <w:r>
        <w:t xml:space="preserve"> – When the mind of Christ is sought, then it will produce unity of like-minded believers in Christ.</w:t>
      </w:r>
    </w:p>
    <w:p w14:paraId="06424F22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Phil. 2:3</w:t>
      </w:r>
      <w:r w:rsidR="003B3959">
        <w:t>{NT – pg. 281}</w:t>
      </w:r>
      <w:r>
        <w:t>; Col. 3:12</w:t>
      </w:r>
      <w:r w:rsidR="003B3959">
        <w:t>{NT – pg. 287}</w:t>
      </w:r>
      <w:r>
        <w:t xml:space="preserve"> – will produce a spirit of humility.</w:t>
      </w:r>
    </w:p>
    <w:p w14:paraId="38E27F5A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Rom. 7:25</w:t>
      </w:r>
      <w:r w:rsidR="003B3959">
        <w:t>{NT – pg. 224}</w:t>
      </w:r>
      <w:r>
        <w:t xml:space="preserve"> – you will have a mind to serve the Law of God (Cp. Ps. 119:113</w:t>
      </w:r>
      <w:proofErr w:type="gramStart"/>
      <w:r>
        <w:t>b</w:t>
      </w:r>
      <w:r w:rsidR="003B3959">
        <w:t>{</w:t>
      </w:r>
      <w:proofErr w:type="gramEnd"/>
      <w:r w:rsidR="003B3959">
        <w:t>OT – pg. 817}</w:t>
      </w:r>
      <w:r>
        <w:t>)</w:t>
      </w:r>
    </w:p>
    <w:p w14:paraId="643C7BC8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II Tim. 1:7</w:t>
      </w:r>
      <w:r w:rsidR="003B3959">
        <w:t>{NT – pg. 300}</w:t>
      </w:r>
      <w:r>
        <w:t xml:space="preserve"> – you will have a sound mind i.e. self-control or self-discipline.</w:t>
      </w:r>
    </w:p>
    <w:p w14:paraId="7F658A8F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Is. 26:3</w:t>
      </w:r>
      <w:r w:rsidR="003B3959">
        <w:t>{OT – pg. 903}</w:t>
      </w:r>
      <w:r>
        <w:t xml:space="preserve"> – Will be strongly committed to trusting God.</w:t>
      </w:r>
    </w:p>
    <w:p w14:paraId="75818728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Phil. 1:7</w:t>
      </w:r>
      <w:r w:rsidR="003B3959">
        <w:t>{NT – pg. 280}</w:t>
      </w:r>
      <w:r>
        <w:t xml:space="preserve"> – will think of other believers even during times of personal adversity.</w:t>
      </w:r>
    </w:p>
    <w:p w14:paraId="052B0970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II Cor. 8:12</w:t>
      </w:r>
      <w:r w:rsidR="003B3959">
        <w:t>{NT – pg. 261}</w:t>
      </w:r>
      <w:r>
        <w:t xml:space="preserve"> – A willingness to serve with what you have and where you are.</w:t>
      </w:r>
    </w:p>
    <w:p w14:paraId="5F15C38F" w14:textId="77777777" w:rsidR="00C024D8" w:rsidRDefault="00C024D8" w:rsidP="00C024D8">
      <w:pPr>
        <w:pStyle w:val="ListParagraph"/>
        <w:numPr>
          <w:ilvl w:val="1"/>
          <w:numId w:val="6"/>
        </w:numPr>
        <w:jc w:val="left"/>
      </w:pPr>
      <w:r>
        <w:t>I Pet. 4:12-13</w:t>
      </w:r>
      <w:r w:rsidR="003B3959">
        <w:t>{NT – pg. 330}</w:t>
      </w:r>
      <w:r>
        <w:t xml:space="preserve"> – Will not think it strange when suffering fiery trials.</w:t>
      </w:r>
    </w:p>
    <w:p w14:paraId="60FC35CA" w14:textId="77777777" w:rsidR="00C024D8" w:rsidRDefault="00C024D8" w:rsidP="00C024D8">
      <w:pPr>
        <w:jc w:val="left"/>
      </w:pPr>
    </w:p>
    <w:p w14:paraId="46A8755A" w14:textId="77777777" w:rsidR="00C024D8" w:rsidRDefault="00C024D8" w:rsidP="00C024D8">
      <w:pPr>
        <w:jc w:val="left"/>
        <w:rPr>
          <w:b/>
          <w:color w:val="0070C0"/>
        </w:rPr>
      </w:pPr>
      <w:r>
        <w:rPr>
          <w:b/>
          <w:color w:val="0070C0"/>
        </w:rPr>
        <w:t>Principle</w:t>
      </w:r>
      <w:proofErr w:type="gramStart"/>
      <w:r>
        <w:rPr>
          <w:b/>
          <w:color w:val="0070C0"/>
        </w:rPr>
        <w:t>:  “</w:t>
      </w:r>
      <w:proofErr w:type="gramEnd"/>
      <w:r>
        <w:rPr>
          <w:b/>
          <w:color w:val="0070C0"/>
        </w:rPr>
        <w:t>It is a dangerous thing and even grossly mis-leading to blame bad/wrong choices on “mental illness”.  Why?  If you can mentally choose a bad choice; then you are equally able to make a good/right choice.</w:t>
      </w:r>
    </w:p>
    <w:p w14:paraId="47AAD7E9" w14:textId="77777777" w:rsidR="00C024D8" w:rsidRPr="001F1B94" w:rsidRDefault="00C024D8" w:rsidP="00C024D8">
      <w:pPr>
        <w:jc w:val="left"/>
      </w:pPr>
    </w:p>
    <w:p w14:paraId="0029D3CD" w14:textId="77777777" w:rsidR="00C024D8" w:rsidRDefault="00C024D8" w:rsidP="00C024D8"/>
    <w:p w14:paraId="5FAEFDE4" w14:textId="77777777" w:rsidR="00C024D8" w:rsidRDefault="00C024D8" w:rsidP="00C024D8">
      <w:pPr>
        <w:jc w:val="left"/>
      </w:pPr>
    </w:p>
    <w:sectPr w:rsidR="00C024D8" w:rsidSect="00885DB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1B2"/>
    <w:multiLevelType w:val="hybridMultilevel"/>
    <w:tmpl w:val="6136EE32"/>
    <w:lvl w:ilvl="0" w:tplc="A988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B4B"/>
    <w:multiLevelType w:val="hybridMultilevel"/>
    <w:tmpl w:val="59F0A62E"/>
    <w:lvl w:ilvl="0" w:tplc="372852A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463F"/>
    <w:multiLevelType w:val="hybridMultilevel"/>
    <w:tmpl w:val="51E0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5C26"/>
    <w:multiLevelType w:val="hybridMultilevel"/>
    <w:tmpl w:val="866E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525D8"/>
    <w:multiLevelType w:val="hybridMultilevel"/>
    <w:tmpl w:val="20AE2844"/>
    <w:lvl w:ilvl="0" w:tplc="99107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45BC"/>
    <w:multiLevelType w:val="hybridMultilevel"/>
    <w:tmpl w:val="866E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9EA"/>
    <w:rsid w:val="000437E0"/>
    <w:rsid w:val="000C4194"/>
    <w:rsid w:val="001079DD"/>
    <w:rsid w:val="001B7916"/>
    <w:rsid w:val="003B3959"/>
    <w:rsid w:val="006366BE"/>
    <w:rsid w:val="00657891"/>
    <w:rsid w:val="007C17C4"/>
    <w:rsid w:val="00885DB3"/>
    <w:rsid w:val="009916C3"/>
    <w:rsid w:val="00A13215"/>
    <w:rsid w:val="00A22A01"/>
    <w:rsid w:val="00A43743"/>
    <w:rsid w:val="00C024D8"/>
    <w:rsid w:val="00C1417F"/>
    <w:rsid w:val="00C87312"/>
    <w:rsid w:val="00CF618D"/>
    <w:rsid w:val="00E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A7C8"/>
  <w15:docId w15:val="{CFEE207C-6390-424E-AB48-91256FE8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Bruce-M</dc:creator>
  <cp:lastModifiedBy>H Chan</cp:lastModifiedBy>
  <cp:revision>12</cp:revision>
  <cp:lastPrinted>2018-12-22T15:34:00Z</cp:lastPrinted>
  <dcterms:created xsi:type="dcterms:W3CDTF">2018-12-22T02:33:00Z</dcterms:created>
  <dcterms:modified xsi:type="dcterms:W3CDTF">2019-11-27T02:43:00Z</dcterms:modified>
</cp:coreProperties>
</file>